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C7" w:rsidRDefault="004310C3" w:rsidP="00406E10">
      <w:pPr>
        <w:rPr>
          <w:rFonts w:ascii="Arial Rounded MT Bold" w:hAnsi="Arial Rounded MT Bold"/>
          <w:i/>
        </w:rPr>
      </w:pPr>
      <w:r w:rsidRPr="00355EC7">
        <w:rPr>
          <w:rFonts w:ascii="Arial Rounded MT Bold" w:hAnsi="Arial Rounded MT Bold"/>
          <w:i/>
        </w:rPr>
        <w:t xml:space="preserve">2020 </w:t>
      </w:r>
      <w:r w:rsidR="005C0280" w:rsidRPr="00355EC7">
        <w:rPr>
          <w:rFonts w:ascii="Arial Rounded MT Bold" w:hAnsi="Arial Rounded MT Bold"/>
          <w:i/>
        </w:rPr>
        <w:t>Modèle</w:t>
      </w:r>
      <w:r w:rsidR="003A4D24" w:rsidRPr="00355EC7">
        <w:rPr>
          <w:rFonts w:ascii="Arial Rounded MT Bold" w:hAnsi="Arial Rounded MT Bold"/>
          <w:i/>
        </w:rPr>
        <w:t xml:space="preserve"> gratuit </w:t>
      </w:r>
      <w:r w:rsidR="005C0280" w:rsidRPr="00355EC7">
        <w:rPr>
          <w:rFonts w:ascii="Arial Rounded MT Bold" w:hAnsi="Arial Rounded MT Bold"/>
          <w:i/>
        </w:rPr>
        <w:t xml:space="preserve">proposé </w:t>
      </w:r>
      <w:r w:rsidR="00654F1B" w:rsidRPr="00355EC7">
        <w:rPr>
          <w:rFonts w:ascii="Arial Rounded MT Bold" w:hAnsi="Arial Rounded MT Bold"/>
          <w:i/>
        </w:rPr>
        <w:t xml:space="preserve">aimablement </w:t>
      </w:r>
      <w:r w:rsidR="005C0280" w:rsidRPr="00355EC7">
        <w:rPr>
          <w:rFonts w:ascii="Arial Rounded MT Bold" w:hAnsi="Arial Rounded MT Bold"/>
          <w:i/>
        </w:rPr>
        <w:t xml:space="preserve">par </w:t>
      </w:r>
    </w:p>
    <w:p w:rsidR="00406E10" w:rsidRPr="00355EC7" w:rsidRDefault="005C0280" w:rsidP="00406E10">
      <w:pPr>
        <w:rPr>
          <w:rFonts w:ascii="Arial Rounded MT Bold" w:hAnsi="Arial Rounded MT Bold"/>
          <w:i/>
        </w:rPr>
      </w:pPr>
      <w:r w:rsidRPr="00355EC7">
        <w:rPr>
          <w:rFonts w:ascii="Arial Rounded MT Bold" w:hAnsi="Arial Rounded MT Bold"/>
          <w:i/>
        </w:rPr>
        <w:t>Maître Catherine VEROT FOURNET avocate à Lyon</w:t>
      </w:r>
      <w:r w:rsidRPr="00355EC7">
        <w:rPr>
          <w:rFonts w:ascii="Arial Rounded MT Bold" w:hAnsi="Arial Rounded MT Bold"/>
          <w:i/>
          <w:color w:val="E36C0A" w:themeColor="accent6" w:themeShade="BF"/>
        </w:rPr>
        <w:tab/>
      </w:r>
      <w:hyperlink r:id="rId7" w:history="1">
        <w:r w:rsidRPr="00355EC7">
          <w:rPr>
            <w:rStyle w:val="Lienhypertexte"/>
            <w:rFonts w:ascii="Arial Rounded MT Bold" w:hAnsi="Arial Rounded MT Bold"/>
            <w:i/>
            <w:color w:val="E36C0A" w:themeColor="accent6" w:themeShade="BF"/>
          </w:rPr>
          <w:t>cvf@verotfournet.fr</w:t>
        </w:r>
      </w:hyperlink>
    </w:p>
    <w:p w:rsidR="005C0280" w:rsidRPr="00355EC7" w:rsidRDefault="003A4D24" w:rsidP="00406E10">
      <w:pPr>
        <w:rPr>
          <w:rFonts w:ascii="Arial Rounded MT Bold" w:hAnsi="Arial Rounded MT Bold"/>
          <w:i/>
        </w:rPr>
      </w:pPr>
      <w:r w:rsidRPr="00355EC7">
        <w:rPr>
          <w:rFonts w:ascii="Arial Rounded MT Bold" w:hAnsi="Arial Rounded MT Bold"/>
          <w:i/>
        </w:rPr>
        <w:t xml:space="preserve">Téléphone </w:t>
      </w:r>
      <w:r w:rsidR="005C0280" w:rsidRPr="00355EC7">
        <w:rPr>
          <w:rFonts w:ascii="Arial Rounded MT Bold" w:hAnsi="Arial Rounded MT Bold"/>
          <w:i/>
        </w:rPr>
        <w:t>04 78 84 24 58</w:t>
      </w:r>
    </w:p>
    <w:p w:rsidR="00406E10" w:rsidRPr="00355EC7" w:rsidRDefault="006B7727" w:rsidP="00355EC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E36C0A" w:themeColor="accent6" w:themeShade="BF"/>
          <w:sz w:val="32"/>
          <w:szCs w:val="32"/>
        </w:rPr>
      </w:pPr>
      <w:r w:rsidRPr="00355EC7">
        <w:rPr>
          <w:color w:val="E36C0A" w:themeColor="accent6" w:themeShade="BF"/>
          <w:sz w:val="32"/>
          <w:szCs w:val="32"/>
        </w:rPr>
        <w:t xml:space="preserve">ACCORD PARENTAL </w:t>
      </w:r>
      <w:r w:rsidR="005C0280" w:rsidRPr="00355EC7">
        <w:rPr>
          <w:color w:val="E36C0A" w:themeColor="accent6" w:themeShade="BF"/>
          <w:sz w:val="32"/>
          <w:szCs w:val="32"/>
        </w:rPr>
        <w:t xml:space="preserve">-GARDE </w:t>
      </w:r>
      <w:r w:rsidRPr="00355EC7">
        <w:rPr>
          <w:color w:val="E36C0A" w:themeColor="accent6" w:themeShade="BF"/>
          <w:sz w:val="32"/>
          <w:szCs w:val="32"/>
        </w:rPr>
        <w:t xml:space="preserve">ALTERNEE </w:t>
      </w:r>
      <w:r w:rsidR="005C0280" w:rsidRPr="00355EC7">
        <w:rPr>
          <w:color w:val="E36C0A" w:themeColor="accent6" w:themeShade="BF"/>
          <w:sz w:val="32"/>
          <w:szCs w:val="32"/>
        </w:rPr>
        <w:t>-</w:t>
      </w:r>
    </w:p>
    <w:p w:rsidR="00406E10" w:rsidRDefault="00406E10" w:rsidP="00406E10"/>
    <w:p w:rsidR="00F0111B" w:rsidRDefault="00F0111B" w:rsidP="00406E10"/>
    <w:p w:rsidR="006B7727" w:rsidRPr="00F179AF" w:rsidRDefault="006B7727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2"/>
      </w:pPr>
      <w:r>
        <w:t>L</w:t>
      </w:r>
      <w:r w:rsidR="00F179AF">
        <w:t>e</w:t>
      </w:r>
    </w:p>
    <w:p w:rsidR="006B7727" w:rsidRPr="00F179AF" w:rsidRDefault="00654F1B" w:rsidP="00406E10">
      <w:pPr>
        <w:rPr>
          <w:i/>
          <w:color w:val="E36C0A" w:themeColor="accent6" w:themeShade="BF"/>
        </w:rPr>
      </w:pPr>
      <w:r w:rsidRPr="00F179AF">
        <w:rPr>
          <w:i/>
          <w:color w:val="E36C0A" w:themeColor="accent6" w:themeShade="BF"/>
        </w:rPr>
        <w:t>(I</w:t>
      </w:r>
      <w:r w:rsidR="006B7727" w:rsidRPr="00F179AF">
        <w:rPr>
          <w:i/>
          <w:color w:val="E36C0A" w:themeColor="accent6" w:themeShade="BF"/>
        </w:rPr>
        <w:t xml:space="preserve">ndiquer la date) </w:t>
      </w:r>
    </w:p>
    <w:p w:rsidR="006B7727" w:rsidRDefault="006B7727" w:rsidP="00406E10"/>
    <w:p w:rsidR="00406E10" w:rsidRPr="00F179AF" w:rsidRDefault="006B7727" w:rsidP="00406E10">
      <w:r w:rsidRPr="00F179AF">
        <w:t>Parent 1</w:t>
      </w:r>
    </w:p>
    <w:p w:rsidR="006B7727" w:rsidRPr="00F179AF" w:rsidRDefault="006B7727" w:rsidP="00406E10">
      <w:pPr>
        <w:rPr>
          <w:i/>
          <w:color w:val="E36C0A" w:themeColor="accent6" w:themeShade="BF"/>
        </w:rPr>
      </w:pPr>
      <w:r w:rsidRPr="00F179AF">
        <w:rPr>
          <w:i/>
          <w:color w:val="E36C0A" w:themeColor="accent6" w:themeShade="BF"/>
        </w:rPr>
        <w:t>Prénom Nom et adresse</w:t>
      </w:r>
    </w:p>
    <w:p w:rsidR="00F0111B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0111B" w:rsidRPr="006B7727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06E10" w:rsidRPr="00F179AF" w:rsidRDefault="006B7727" w:rsidP="00406E10">
      <w:r w:rsidRPr="00F179AF">
        <w:t>Parent 2</w:t>
      </w:r>
    </w:p>
    <w:p w:rsidR="006B7727" w:rsidRPr="00F179AF" w:rsidRDefault="006B7727" w:rsidP="00406E10">
      <w:pPr>
        <w:rPr>
          <w:i/>
          <w:color w:val="E36C0A" w:themeColor="accent6" w:themeShade="BF"/>
        </w:rPr>
      </w:pPr>
      <w:r w:rsidRPr="00F179AF">
        <w:rPr>
          <w:i/>
          <w:color w:val="E36C0A" w:themeColor="accent6" w:themeShade="BF"/>
        </w:rPr>
        <w:t>Prénom Nom et adresse</w:t>
      </w:r>
    </w:p>
    <w:p w:rsidR="00F0111B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F0111B" w:rsidRPr="006B7727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406E10" w:rsidRDefault="005C0280" w:rsidP="00406E10">
      <w:r>
        <w:t>Parents de :</w:t>
      </w:r>
    </w:p>
    <w:p w:rsidR="00F0111B" w:rsidRPr="00F179AF" w:rsidRDefault="006B7727" w:rsidP="006B7727">
      <w:pP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>Prénom et Nom de l’enfant + date de naissance</w:t>
      </w:r>
    </w:p>
    <w:p w:rsidR="00F0111B" w:rsidRDefault="00F0111B" w:rsidP="006B7727">
      <w:pP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Pr="00406E10" w:rsidRDefault="00406E10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 w:rsidRPr="00406E10">
        <w:rPr>
          <w:rFonts w:ascii="Book Antiqua" w:eastAsia="Times New Roman" w:hAnsi="Book Antiqua" w:cs="Times New Roman"/>
          <w:szCs w:val="24"/>
          <w:lang w:eastAsia="fr-FR"/>
        </w:rPr>
        <w:tab/>
      </w:r>
    </w:p>
    <w:p w:rsidR="00406E10" w:rsidRPr="00F179AF" w:rsidRDefault="00406E10" w:rsidP="00406E10">
      <w:pP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</w:p>
    <w:p w:rsidR="00406E10" w:rsidRPr="00F179AF" w:rsidRDefault="006B7727" w:rsidP="006B7727">
      <w:pP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>Prénom et Nom de l’enfant + date de naissance</w:t>
      </w:r>
    </w:p>
    <w:p w:rsidR="00F0111B" w:rsidRDefault="00F0111B" w:rsidP="006B7727">
      <w:pP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Default="00F0111B" w:rsidP="00F01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40"/>
        </w:tabs>
        <w:spacing w:after="0" w:line="240" w:lineRule="auto"/>
        <w:ind w:left="720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6B7727" w:rsidRDefault="006B7727" w:rsidP="006B7727">
      <w:pPr>
        <w:pStyle w:val="Paragraphedeliste"/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Pr="00F0111B" w:rsidRDefault="00F0111B" w:rsidP="00F0111B">
      <w:pPr>
        <w:pStyle w:val="Paragraphedeliste"/>
        <w:rPr>
          <w:rFonts w:ascii="Book Antiqua" w:eastAsia="Times New Roman" w:hAnsi="Book Antiqua" w:cs="Times New Roman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>Prénom et Nom de l’enfant + date de naissance</w:t>
      </w:r>
    </w:p>
    <w:p w:rsidR="00F0111B" w:rsidRPr="00F0111B" w:rsidRDefault="00F0111B" w:rsidP="00F0111B">
      <w:pPr>
        <w:pStyle w:val="Paragraphedeliste"/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Default="00F0111B" w:rsidP="00F011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eastAsia="Times New Roman" w:hAnsi="Book Antiqua" w:cs="Times New Roman"/>
          <w:szCs w:val="24"/>
          <w:lang w:eastAsia="fr-FR"/>
        </w:rPr>
      </w:pPr>
    </w:p>
    <w:p w:rsidR="00355EC7" w:rsidRDefault="00355EC7" w:rsidP="00F011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eastAsia="Times New Roman" w:hAnsi="Book Antiqua" w:cs="Times New Roman"/>
          <w:szCs w:val="24"/>
          <w:lang w:eastAsia="fr-FR"/>
        </w:rPr>
      </w:pPr>
    </w:p>
    <w:p w:rsidR="00F0111B" w:rsidRDefault="00F0111B" w:rsidP="00F011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eastAsia="Times New Roman" w:hAnsi="Book Antiqua" w:cs="Times New Roman"/>
          <w:szCs w:val="24"/>
          <w:lang w:eastAsia="fr-FR"/>
        </w:rPr>
      </w:pPr>
      <w:r w:rsidRPr="00F0111B">
        <w:rPr>
          <w:rFonts w:ascii="Book Antiqua" w:eastAsia="Times New Roman" w:hAnsi="Book Antiqua" w:cs="Times New Roman"/>
          <w:szCs w:val="24"/>
          <w:lang w:eastAsia="fr-FR"/>
        </w:rPr>
        <w:lastRenderedPageBreak/>
        <w:tab/>
      </w:r>
    </w:p>
    <w:p w:rsidR="00F0111B" w:rsidRDefault="00F0111B" w:rsidP="006B7727">
      <w:pPr>
        <w:pStyle w:val="Paragraphedeliste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Pr="00F0111B" w:rsidRDefault="005C0280" w:rsidP="00F0111B">
      <w:pPr>
        <w:pStyle w:val="Paragraphedeliste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 w:rsidRPr="00355EC7">
        <w:rPr>
          <w:rFonts w:ascii="Book Antiqua" w:eastAsia="Times New Roman" w:hAnsi="Book Antiqua" w:cs="Times New Roman"/>
          <w:b/>
          <w:szCs w:val="24"/>
          <w:lang w:eastAsia="fr-FR"/>
        </w:rPr>
        <w:t>R</w:t>
      </w:r>
      <w:r w:rsidR="007637DB" w:rsidRPr="00355EC7">
        <w:rPr>
          <w:rFonts w:ascii="Book Antiqua" w:eastAsia="Times New Roman" w:hAnsi="Book Antiqua" w:cs="Times New Roman"/>
          <w:b/>
          <w:szCs w:val="24"/>
          <w:lang w:eastAsia="fr-FR"/>
        </w:rPr>
        <w:t>econnaissons</w:t>
      </w:r>
      <w:r w:rsidR="007637DB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</w:t>
      </w:r>
      <w:r>
        <w:rPr>
          <w:rFonts w:ascii="Book Antiqua" w:eastAsia="Times New Roman" w:hAnsi="Book Antiqua" w:cs="Times New Roman"/>
          <w:szCs w:val="24"/>
          <w:lang w:eastAsia="fr-FR"/>
        </w:rPr>
        <w:t>être informés</w:t>
      </w:r>
      <w:r w:rsidR="007637DB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que </w:t>
      </w:r>
      <w:r w:rsidR="006B7727" w:rsidRPr="00F0111B">
        <w:rPr>
          <w:rFonts w:ascii="Book Antiqua" w:eastAsia="Times New Roman" w:hAnsi="Book Antiqua" w:cs="Times New Roman"/>
          <w:szCs w:val="24"/>
          <w:lang w:eastAsia="fr-FR"/>
        </w:rPr>
        <w:t>l’autorité parentale implique l’information, la discussion et des accords préalables concernant les domaines e</w:t>
      </w:r>
      <w:r w:rsidR="007637DB" w:rsidRPr="00F0111B">
        <w:rPr>
          <w:rFonts w:ascii="Book Antiqua" w:eastAsia="Times New Roman" w:hAnsi="Book Antiqua" w:cs="Times New Roman"/>
          <w:szCs w:val="24"/>
          <w:lang w:eastAsia="fr-FR"/>
        </w:rPr>
        <w:t>ssentiels de la vie des enfants.</w:t>
      </w:r>
    </w:p>
    <w:p w:rsidR="00BC62F4" w:rsidRDefault="00BC62F4" w:rsidP="00D51F1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BC62F4" w:rsidRPr="00F0111B" w:rsidRDefault="005C0280" w:rsidP="00F0111B">
      <w:pPr>
        <w:pStyle w:val="Paragraphedeliste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 w:rsidRPr="00355EC7">
        <w:rPr>
          <w:rFonts w:ascii="Book Antiqua" w:eastAsia="Times New Roman" w:hAnsi="Book Antiqua" w:cs="Times New Roman"/>
          <w:b/>
          <w:szCs w:val="24"/>
          <w:lang w:eastAsia="fr-FR"/>
        </w:rPr>
        <w:t>R</w:t>
      </w:r>
      <w:r w:rsidR="00BC62F4" w:rsidRPr="00355EC7">
        <w:rPr>
          <w:rFonts w:ascii="Book Antiqua" w:eastAsia="Times New Roman" w:hAnsi="Book Antiqua" w:cs="Times New Roman"/>
          <w:b/>
          <w:szCs w:val="24"/>
          <w:lang w:eastAsia="fr-FR"/>
        </w:rPr>
        <w:t>econnaissons</w:t>
      </w:r>
      <w:r w:rsidR="00BC62F4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avoir connaissance qu’aux termes de l’article 371-1 alinéa 3 du Code civil </w:t>
      </w:r>
    </w:p>
    <w:p w:rsidR="00BC62F4" w:rsidRPr="00BC62F4" w:rsidRDefault="00BC62F4" w:rsidP="00654F1B">
      <w:pPr>
        <w:spacing w:after="0" w:line="240" w:lineRule="auto"/>
        <w:ind w:left="1701"/>
        <w:jc w:val="center"/>
        <w:rPr>
          <w:rFonts w:ascii="Book Antiqua" w:eastAsia="Times New Roman" w:hAnsi="Book Antiqua" w:cs="Times New Roman"/>
          <w:szCs w:val="24"/>
          <w:lang w:eastAsia="fr-FR"/>
        </w:rPr>
      </w:pPr>
      <w:r w:rsidRPr="00BC62F4">
        <w:rPr>
          <w:rFonts w:ascii="Book Antiqua" w:eastAsia="Times New Roman" w:hAnsi="Book Antiqua" w:cs="Times New Roman"/>
          <w:szCs w:val="24"/>
          <w:lang w:eastAsia="fr-FR"/>
        </w:rPr>
        <w:t>« Les parents associent l’enfant aux décisions qui le concernent, selon son</w:t>
      </w:r>
      <w:r w:rsidR="00F179AF">
        <w:rPr>
          <w:rFonts w:ascii="Book Antiqua" w:eastAsia="Times New Roman" w:hAnsi="Book Antiqua" w:cs="Times New Roman"/>
          <w:szCs w:val="24"/>
          <w:lang w:eastAsia="fr-FR"/>
        </w:rPr>
        <w:t xml:space="preserve"> âge et son degré de maturité »</w:t>
      </w:r>
    </w:p>
    <w:p w:rsidR="006B7727" w:rsidRDefault="006B7727" w:rsidP="00D51F1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Pr="00F0111B" w:rsidRDefault="006B7727" w:rsidP="00F0111B">
      <w:pPr>
        <w:pStyle w:val="Paragraphedeliste"/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 w:rsidRPr="00355EC7">
        <w:rPr>
          <w:rFonts w:ascii="Book Antiqua" w:eastAsia="Times New Roman" w:hAnsi="Book Antiqua" w:cs="Times New Roman"/>
          <w:b/>
          <w:szCs w:val="24"/>
          <w:lang w:eastAsia="fr-FR"/>
        </w:rPr>
        <w:t>Nous nous engageons</w:t>
      </w:r>
      <w:r w:rsidR="00406E10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à garantir la continuité et l’effectivité du maintien des liens des enfants avec chacun d’entre</w:t>
      </w:r>
      <w:r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nous</w:t>
      </w:r>
      <w:r w:rsidR="00406E10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en dialoguant, s’informant </w:t>
      </w:r>
      <w:r w:rsidR="001C3D52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autant que possible </w:t>
      </w:r>
      <w:r w:rsidR="00406E10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réciproquement et en assurant une libre communication </w:t>
      </w:r>
      <w:r w:rsidR="00AE6830" w:rsidRPr="00F0111B">
        <w:rPr>
          <w:rFonts w:ascii="Book Antiqua" w:eastAsia="Times New Roman" w:hAnsi="Book Antiqua" w:cs="Times New Roman"/>
          <w:szCs w:val="24"/>
          <w:lang w:eastAsia="fr-FR"/>
        </w:rPr>
        <w:t>avec les</w:t>
      </w:r>
      <w:r w:rsidR="00406E10" w:rsidRPr="00F0111B">
        <w:rPr>
          <w:rFonts w:ascii="Book Antiqua" w:eastAsia="Times New Roman" w:hAnsi="Book Antiqua" w:cs="Times New Roman"/>
          <w:szCs w:val="24"/>
          <w:lang w:eastAsia="fr-FR"/>
        </w:rPr>
        <w:t xml:space="preserve"> enfants.</w:t>
      </w:r>
    </w:p>
    <w:p w:rsidR="00D51F19" w:rsidRDefault="00D51F19" w:rsidP="00D51F19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Pr="007637DB" w:rsidRDefault="00406E10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>
        <w:rPr>
          <w:rFonts w:ascii="Book Antiqua" w:eastAsia="Times New Roman" w:hAnsi="Book Antiqua" w:cs="Times New Roman"/>
          <w:szCs w:val="24"/>
          <w:lang w:eastAsia="fr-FR"/>
        </w:rPr>
        <w:t>D’un commun accord, l</w:t>
      </w:r>
      <w:r w:rsidR="00406E10" w:rsidRPr="007637DB">
        <w:rPr>
          <w:rFonts w:ascii="Book Antiqua" w:eastAsia="Times New Roman" w:hAnsi="Book Antiqua" w:cs="Times New Roman"/>
          <w:szCs w:val="24"/>
          <w:lang w:eastAsia="fr-FR"/>
        </w:rPr>
        <w:t xml:space="preserve">a résidence </w:t>
      </w:r>
      <w:r>
        <w:rPr>
          <w:rFonts w:ascii="Book Antiqua" w:eastAsia="Times New Roman" w:hAnsi="Book Antiqua" w:cs="Times New Roman"/>
          <w:szCs w:val="24"/>
          <w:lang w:eastAsia="fr-FR"/>
        </w:rPr>
        <w:t xml:space="preserve">de </w:t>
      </w:r>
    </w:p>
    <w:p w:rsid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7637DB" w:rsidRPr="00F179AF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 xml:space="preserve">Prénom et Nom de l’enfant </w:t>
      </w:r>
    </w:p>
    <w:p w:rsidR="007637DB" w:rsidRPr="00F179AF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 xml:space="preserve">Prénom et Nom de l’enfant </w:t>
      </w:r>
    </w:p>
    <w:p w:rsid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Default="00C57454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>
        <w:rPr>
          <w:rFonts w:ascii="Book Antiqua" w:eastAsia="Times New Roman" w:hAnsi="Book Antiqua" w:cs="Times New Roman"/>
          <w:szCs w:val="24"/>
          <w:lang w:eastAsia="fr-FR"/>
        </w:rPr>
        <w:t>E</w:t>
      </w:r>
      <w:r w:rsidR="00406E10" w:rsidRPr="007637DB">
        <w:rPr>
          <w:rFonts w:ascii="Book Antiqua" w:eastAsia="Times New Roman" w:hAnsi="Book Antiqua" w:cs="Times New Roman"/>
          <w:szCs w:val="24"/>
          <w:lang w:eastAsia="fr-FR"/>
        </w:rPr>
        <w:t xml:space="preserve">st fixée </w:t>
      </w:r>
      <w:r w:rsidR="00406E10" w:rsidRPr="00355EC7">
        <w:rPr>
          <w:rFonts w:ascii="Book Antiqua" w:eastAsia="Times New Roman" w:hAnsi="Book Antiqua" w:cs="Times New Roman"/>
          <w:b/>
          <w:sz w:val="32"/>
          <w:szCs w:val="32"/>
          <w:lang w:eastAsia="fr-FR"/>
        </w:rPr>
        <w:t>en alternance au</w:t>
      </w:r>
      <w:r w:rsidR="00AE6830" w:rsidRPr="00355EC7">
        <w:rPr>
          <w:rFonts w:ascii="Book Antiqua" w:eastAsia="Times New Roman" w:hAnsi="Book Antiqua" w:cs="Times New Roman"/>
          <w:b/>
          <w:sz w:val="32"/>
          <w:szCs w:val="32"/>
          <w:lang w:eastAsia="fr-FR"/>
        </w:rPr>
        <w:t xml:space="preserve"> domicile de chacun d</w:t>
      </w:r>
      <w:r w:rsidR="007637DB" w:rsidRPr="00355EC7">
        <w:rPr>
          <w:rFonts w:ascii="Book Antiqua" w:eastAsia="Times New Roman" w:hAnsi="Book Antiqua" w:cs="Times New Roman"/>
          <w:b/>
          <w:sz w:val="32"/>
          <w:szCs w:val="32"/>
          <w:lang w:eastAsia="fr-FR"/>
        </w:rPr>
        <w:t>es parents une semaine sur deux</w:t>
      </w:r>
      <w:r w:rsidR="007637DB" w:rsidRPr="00355EC7">
        <w:rPr>
          <w:rFonts w:ascii="Book Antiqua" w:eastAsia="Times New Roman" w:hAnsi="Book Antiqua" w:cs="Times New Roman"/>
          <w:sz w:val="32"/>
          <w:szCs w:val="32"/>
          <w:lang w:eastAsia="fr-FR"/>
        </w:rPr>
        <w:t xml:space="preserve"> </w:t>
      </w:r>
      <w:r w:rsidR="007637DB">
        <w:rPr>
          <w:rFonts w:ascii="Book Antiqua" w:eastAsia="Times New Roman" w:hAnsi="Book Antiqua" w:cs="Times New Roman"/>
          <w:szCs w:val="24"/>
          <w:lang w:eastAsia="fr-FR"/>
        </w:rPr>
        <w:t>pendant les périodes scolaires et les petites vacances.</w:t>
      </w:r>
    </w:p>
    <w:p w:rsid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BC62F4" w:rsidRPr="00F179AF" w:rsidRDefault="00BC62F4" w:rsidP="00BC62F4">
      <w:pPr>
        <w:spacing w:after="0" w:line="240" w:lineRule="auto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 xml:space="preserve">Avec le parent 1 les semaines paires </w:t>
      </w:r>
    </w:p>
    <w:p w:rsidR="00BC62F4" w:rsidRPr="00F179AF" w:rsidRDefault="00BC62F4" w:rsidP="00BC62F4">
      <w:pPr>
        <w:spacing w:after="0" w:line="240" w:lineRule="auto"/>
        <w:jc w:val="both"/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</w:pPr>
      <w:r w:rsidRPr="00F179AF">
        <w:rPr>
          <w:rFonts w:ascii="Book Antiqua" w:eastAsia="Times New Roman" w:hAnsi="Book Antiqua" w:cs="Times New Roman"/>
          <w:color w:val="E36C0A" w:themeColor="accent6" w:themeShade="BF"/>
          <w:szCs w:val="24"/>
          <w:lang w:eastAsia="fr-FR"/>
        </w:rPr>
        <w:t>Avec le parent 2 les semaines impaires</w:t>
      </w:r>
    </w:p>
    <w:p w:rsidR="00BC62F4" w:rsidRPr="00BC62F4" w:rsidRDefault="00BC62F4" w:rsidP="00BC62F4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BC62F4" w:rsidRDefault="00BC62F4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BC62F4" w:rsidRPr="007637DB" w:rsidRDefault="00BC62F4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406E10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 w:rsidRPr="007637DB">
        <w:rPr>
          <w:rFonts w:ascii="Book Antiqua" w:eastAsia="Times New Roman" w:hAnsi="Book Antiqua" w:cs="Times New Roman"/>
          <w:szCs w:val="24"/>
          <w:lang w:eastAsia="fr-FR"/>
        </w:rPr>
        <w:t xml:space="preserve">Pour les vacances d’été : </w:t>
      </w:r>
    </w:p>
    <w:p w:rsid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</w:p>
    <w:p w:rsidR="007637DB" w:rsidRPr="007637DB" w:rsidRDefault="007637DB" w:rsidP="007637DB">
      <w:pPr>
        <w:spacing w:after="0" w:line="240" w:lineRule="auto"/>
        <w:jc w:val="both"/>
        <w:rPr>
          <w:rFonts w:ascii="Book Antiqua" w:eastAsia="Times New Roman" w:hAnsi="Book Antiqua" w:cs="Times New Roman"/>
          <w:szCs w:val="24"/>
          <w:lang w:eastAsia="fr-FR"/>
        </w:rPr>
      </w:pPr>
      <w:r>
        <w:rPr>
          <w:rFonts w:ascii="Book Antiqua" w:eastAsia="Times New Roman" w:hAnsi="Book Antiqua" w:cs="Times New Roman"/>
          <w:szCs w:val="24"/>
          <w:lang w:eastAsia="fr-FR"/>
        </w:rPr>
        <w:t xml:space="preserve">Prénom(s) sera avec Parent 1 de                         </w:t>
      </w:r>
      <w:r w:rsidR="007B7506">
        <w:rPr>
          <w:rFonts w:ascii="Book Antiqua" w:eastAsia="Times New Roman" w:hAnsi="Book Antiqua" w:cs="Times New Roman"/>
          <w:szCs w:val="24"/>
          <w:lang w:eastAsia="fr-FR"/>
        </w:rPr>
        <w:t xml:space="preserve">       </w:t>
      </w:r>
      <w:r>
        <w:rPr>
          <w:rFonts w:ascii="Book Antiqua" w:eastAsia="Times New Roman" w:hAnsi="Book Antiqua" w:cs="Times New Roman"/>
          <w:szCs w:val="24"/>
          <w:lang w:eastAsia="fr-FR"/>
        </w:rPr>
        <w:t xml:space="preserve">au </w:t>
      </w:r>
    </w:p>
    <w:p w:rsidR="007637DB" w:rsidRDefault="007637DB" w:rsidP="007637DB">
      <w:r>
        <w:t>Prénom(s) sera avec Parent 2</w:t>
      </w:r>
      <w:r w:rsidRPr="007637DB">
        <w:t xml:space="preserve"> </w:t>
      </w:r>
      <w:r>
        <w:t xml:space="preserve">de </w:t>
      </w:r>
      <w:r>
        <w:tab/>
      </w:r>
      <w:r>
        <w:tab/>
      </w:r>
      <w:r>
        <w:tab/>
        <w:t xml:space="preserve">au </w:t>
      </w:r>
    </w:p>
    <w:p w:rsidR="00FF1BE2" w:rsidRDefault="007637DB" w:rsidP="00FF1BE2">
      <w:r>
        <w:t>Nous reconnaissons avoir connaissance de l’o</w:t>
      </w:r>
      <w:r w:rsidR="00FF1BE2">
        <w:t xml:space="preserve">bligation d’information </w:t>
      </w:r>
      <w:r w:rsidR="007B7506">
        <w:t xml:space="preserve">de l’autre parent </w:t>
      </w:r>
      <w:r w:rsidR="00FF1BE2">
        <w:t>en cas de changement de résidence</w:t>
      </w:r>
      <w:r w:rsidR="005C0280">
        <w:t xml:space="preserve"> en application de l’</w:t>
      </w:r>
      <w:r w:rsidR="00C26C25">
        <w:t>article</w:t>
      </w:r>
      <w:r w:rsidR="005C0280">
        <w:t xml:space="preserve"> 373-2 alinéa 3 du Code civil.</w:t>
      </w:r>
    </w:p>
    <w:p w:rsidR="004D021C" w:rsidRPr="005C0280" w:rsidRDefault="004D021C" w:rsidP="00406E10">
      <w:pPr>
        <w:rPr>
          <w:i/>
        </w:rPr>
      </w:pPr>
      <w:r>
        <w:rPr>
          <w:i/>
        </w:rPr>
        <w:t xml:space="preserve">Accord fait </w:t>
      </w:r>
      <w:bookmarkStart w:id="0" w:name="_GoBack"/>
      <w:bookmarkEnd w:id="0"/>
      <w:r w:rsidR="007637DB">
        <w:rPr>
          <w:i/>
        </w:rPr>
        <w:t xml:space="preserve">2 exemplaires </w:t>
      </w:r>
    </w:p>
    <w:p w:rsidR="001C3D52" w:rsidRDefault="007637DB" w:rsidP="00406E10">
      <w:r>
        <w:t>Parent 1</w:t>
      </w:r>
    </w:p>
    <w:p w:rsidR="001C3D52" w:rsidRPr="00F179AF" w:rsidRDefault="007637DB" w:rsidP="00406E10">
      <w:pPr>
        <w:rPr>
          <w:i/>
          <w:color w:val="E36C0A" w:themeColor="accent6" w:themeShade="BF"/>
        </w:rPr>
      </w:pPr>
      <w:r w:rsidRPr="00F179AF">
        <w:rPr>
          <w:i/>
          <w:color w:val="E36C0A" w:themeColor="accent6" w:themeShade="BF"/>
        </w:rPr>
        <w:t>(</w:t>
      </w:r>
      <w:r w:rsidR="00F179AF">
        <w:rPr>
          <w:i/>
          <w:color w:val="E36C0A" w:themeColor="accent6" w:themeShade="BF"/>
        </w:rPr>
        <w:t>D</w:t>
      </w:r>
      <w:r w:rsidRPr="00F179AF">
        <w:rPr>
          <w:i/>
          <w:color w:val="E36C0A" w:themeColor="accent6" w:themeShade="BF"/>
        </w:rPr>
        <w:t>ate et signature)</w:t>
      </w:r>
    </w:p>
    <w:p w:rsidR="004D021C" w:rsidRDefault="004D021C" w:rsidP="00406E10"/>
    <w:p w:rsidR="001C3D52" w:rsidRDefault="007637DB" w:rsidP="00406E10">
      <w:r w:rsidRPr="007637DB">
        <w:t>Parent 2</w:t>
      </w:r>
      <w:r w:rsidRPr="007637DB">
        <w:tab/>
      </w:r>
    </w:p>
    <w:p w:rsidR="004D021C" w:rsidRPr="00F179AF" w:rsidRDefault="00F179AF" w:rsidP="00406E10">
      <w:pPr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(D</w:t>
      </w:r>
      <w:r w:rsidR="007637DB" w:rsidRPr="00F179AF">
        <w:rPr>
          <w:i/>
          <w:color w:val="E36C0A" w:themeColor="accent6" w:themeShade="BF"/>
        </w:rPr>
        <w:t>ate et signature)</w:t>
      </w:r>
      <w:r w:rsidR="001C3D52" w:rsidRPr="00F179AF">
        <w:rPr>
          <w:i/>
          <w:color w:val="E36C0A" w:themeColor="accent6" w:themeShade="BF"/>
        </w:rPr>
        <w:tab/>
      </w:r>
    </w:p>
    <w:p w:rsidR="001C3D52" w:rsidRPr="005C0280" w:rsidRDefault="001C3D52" w:rsidP="00406E10">
      <w:pPr>
        <w:rPr>
          <w:i/>
          <w:sz w:val="16"/>
          <w:szCs w:val="16"/>
        </w:rPr>
      </w:pPr>
    </w:p>
    <w:sectPr w:rsidR="001C3D52" w:rsidRPr="005C0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FB" w:rsidRDefault="000C3EFB" w:rsidP="00651E41">
      <w:pPr>
        <w:spacing w:after="0" w:line="240" w:lineRule="auto"/>
      </w:pPr>
      <w:r>
        <w:separator/>
      </w:r>
    </w:p>
  </w:endnote>
  <w:endnote w:type="continuationSeparator" w:id="0">
    <w:p w:rsidR="000C3EFB" w:rsidRDefault="000C3EFB" w:rsidP="0065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36C0A" w:themeColor="accent6" w:themeShade="BF"/>
      </w:rPr>
      <w:id w:val="-775173662"/>
      <w:docPartObj>
        <w:docPartGallery w:val="Page Numbers (Bottom of Page)"/>
        <w:docPartUnique/>
      </w:docPartObj>
    </w:sdtPr>
    <w:sdtEndPr>
      <w:rPr>
        <w:color w:val="E36C0A" w:themeColor="accent6" w:themeShade="BF"/>
      </w:rPr>
    </w:sdtEndPr>
    <w:sdtContent>
      <w:p w:rsidR="00651E41" w:rsidRPr="00F179AF" w:rsidRDefault="00651E41">
        <w:pPr>
          <w:pStyle w:val="Pieddepage"/>
          <w:rPr>
            <w:color w:val="E36C0A" w:themeColor="accent6" w:themeShade="BF"/>
          </w:rPr>
        </w:pPr>
        <w:r w:rsidRPr="00F179AF">
          <w:rPr>
            <w:noProof/>
            <w:color w:val="E36C0A" w:themeColor="accent6" w:themeShade="BF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51E41" w:rsidRDefault="00651E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C68EA" w:rsidRPr="000C68EA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651E41" w:rsidRDefault="00651E4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C68EA" w:rsidRPr="000C68EA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4D021C" w:rsidRPr="00F179AF">
          <w:rPr>
            <w:color w:val="E36C0A" w:themeColor="accent6" w:themeShade="BF"/>
          </w:rPr>
          <w:t xml:space="preserve">Parent 1 signature </w:t>
        </w:r>
        <w:r w:rsidR="004D021C" w:rsidRPr="00F179AF">
          <w:rPr>
            <w:color w:val="E36C0A" w:themeColor="accent6" w:themeShade="BF"/>
          </w:rPr>
          <w:tab/>
          <w:t>Parent 2 signature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FB" w:rsidRDefault="000C3EFB" w:rsidP="00651E41">
      <w:pPr>
        <w:spacing w:after="0" w:line="240" w:lineRule="auto"/>
      </w:pPr>
      <w:r>
        <w:separator/>
      </w:r>
    </w:p>
  </w:footnote>
  <w:footnote w:type="continuationSeparator" w:id="0">
    <w:p w:rsidR="000C3EFB" w:rsidRDefault="000C3EFB" w:rsidP="0065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7B7506" w:rsidRDefault="007B750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C68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C68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7B7506" w:rsidRPr="00F179AF" w:rsidRDefault="007B7506">
    <w:pPr>
      <w:pStyle w:val="En-tte"/>
      <w:rPr>
        <w:color w:val="E36C0A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3F3"/>
    <w:multiLevelType w:val="hybridMultilevel"/>
    <w:tmpl w:val="6D548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31"/>
    <w:multiLevelType w:val="hybridMultilevel"/>
    <w:tmpl w:val="C2DAC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7E29"/>
    <w:multiLevelType w:val="hybridMultilevel"/>
    <w:tmpl w:val="1BF4C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3B76"/>
    <w:multiLevelType w:val="hybridMultilevel"/>
    <w:tmpl w:val="AE0465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07118"/>
    <w:multiLevelType w:val="hybridMultilevel"/>
    <w:tmpl w:val="A6EAD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B0556"/>
    <w:multiLevelType w:val="hybridMultilevel"/>
    <w:tmpl w:val="DD06C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74F"/>
    <w:multiLevelType w:val="hybridMultilevel"/>
    <w:tmpl w:val="B6E64D2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70201E5"/>
    <w:multiLevelType w:val="hybridMultilevel"/>
    <w:tmpl w:val="3B768230"/>
    <w:lvl w:ilvl="0" w:tplc="E1C4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1A85"/>
    <w:multiLevelType w:val="hybridMultilevel"/>
    <w:tmpl w:val="375874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28"/>
    <w:rsid w:val="000C3EFB"/>
    <w:rsid w:val="000C68EA"/>
    <w:rsid w:val="00162A60"/>
    <w:rsid w:val="001863A0"/>
    <w:rsid w:val="001C3D52"/>
    <w:rsid w:val="00355EC7"/>
    <w:rsid w:val="003A4D24"/>
    <w:rsid w:val="00406E10"/>
    <w:rsid w:val="004310C3"/>
    <w:rsid w:val="00443B99"/>
    <w:rsid w:val="004927B6"/>
    <w:rsid w:val="004970FF"/>
    <w:rsid w:val="004D021C"/>
    <w:rsid w:val="005C0280"/>
    <w:rsid w:val="00651E41"/>
    <w:rsid w:val="00654F1B"/>
    <w:rsid w:val="006B7727"/>
    <w:rsid w:val="006D317F"/>
    <w:rsid w:val="007637DB"/>
    <w:rsid w:val="00764C57"/>
    <w:rsid w:val="007B7506"/>
    <w:rsid w:val="00822205"/>
    <w:rsid w:val="00893628"/>
    <w:rsid w:val="008D7C1B"/>
    <w:rsid w:val="00AE6830"/>
    <w:rsid w:val="00B56857"/>
    <w:rsid w:val="00BA17A2"/>
    <w:rsid w:val="00BC62F4"/>
    <w:rsid w:val="00C26C25"/>
    <w:rsid w:val="00C57454"/>
    <w:rsid w:val="00D51F19"/>
    <w:rsid w:val="00EE384E"/>
    <w:rsid w:val="00F0111B"/>
    <w:rsid w:val="00F179AF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395F"/>
  <w15:docId w15:val="{4CA2E142-F810-491D-9824-5E7CA70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6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6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06E1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5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D51F19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1C3D52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FF1BE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F1BE2"/>
    <w:rPr>
      <w:i/>
      <w:iCs/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FF1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1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5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E41"/>
  </w:style>
  <w:style w:type="paragraph" w:styleId="Pieddepage">
    <w:name w:val="footer"/>
    <w:basedOn w:val="Normal"/>
    <w:link w:val="PieddepageCar"/>
    <w:uiPriority w:val="99"/>
    <w:unhideWhenUsed/>
    <w:rsid w:val="00651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E41"/>
  </w:style>
  <w:style w:type="character" w:styleId="Accentuation">
    <w:name w:val="Emphasis"/>
    <w:basedOn w:val="Policepardfaut"/>
    <w:uiPriority w:val="20"/>
    <w:qFormat/>
    <w:rsid w:val="00AE6830"/>
    <w:rPr>
      <w:i/>
      <w:iCs/>
    </w:rPr>
  </w:style>
  <w:style w:type="character" w:styleId="Lienhypertexte">
    <w:name w:val="Hyperlink"/>
    <w:basedOn w:val="Policepardfaut"/>
    <w:uiPriority w:val="99"/>
    <w:unhideWhenUsed/>
    <w:rsid w:val="005C0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vf@verotfourne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11</cp:revision>
  <cp:lastPrinted>2015-09-08T06:52:00Z</cp:lastPrinted>
  <dcterms:created xsi:type="dcterms:W3CDTF">2020-11-29T17:01:00Z</dcterms:created>
  <dcterms:modified xsi:type="dcterms:W3CDTF">2020-11-29T17:36:00Z</dcterms:modified>
</cp:coreProperties>
</file>